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7B" w:rsidRDefault="00430E7B" w:rsidP="00430E7B">
      <w:pPr>
        <w:rPr>
          <w:sz w:val="24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167640</wp:posOffset>
            </wp:positionV>
            <wp:extent cx="2303145" cy="868045"/>
            <wp:effectExtent l="0" t="0" r="190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ind w:left="2268" w:hanging="2268"/>
      </w:pPr>
    </w:p>
    <w:p w:rsidR="00430E7B" w:rsidRDefault="00430E7B" w:rsidP="00430E7B">
      <w:pPr>
        <w:ind w:left="2268" w:hanging="2268"/>
      </w:pPr>
    </w:p>
    <w:p w:rsidR="005C3C9B" w:rsidRDefault="005C3C9B" w:rsidP="0077076D">
      <w:pPr>
        <w:ind w:left="2268" w:hanging="2268"/>
      </w:pPr>
    </w:p>
    <w:p w:rsidR="005C3C9B" w:rsidRDefault="005C3C9B" w:rsidP="0077076D">
      <w:pPr>
        <w:ind w:left="2268" w:hanging="2268"/>
      </w:pPr>
    </w:p>
    <w:p w:rsidR="005C3C9B" w:rsidRDefault="009D230C" w:rsidP="005C3C9B">
      <w:pPr>
        <w:ind w:left="2268" w:hanging="2268"/>
        <w:jc w:val="center"/>
      </w:pPr>
      <w:r>
        <w:t>Предложение 2020</w:t>
      </w:r>
      <w:r w:rsidR="005E2968">
        <w:t xml:space="preserve"> года отель</w:t>
      </w:r>
      <w:r w:rsidR="005C3C9B">
        <w:t xml:space="preserve"> «Журавли», Джемете.  </w:t>
      </w:r>
    </w:p>
    <w:p w:rsidR="00914358" w:rsidRPr="0077076D" w:rsidRDefault="00430E7B" w:rsidP="005C3C9B">
      <w:pPr>
        <w:ind w:left="2268" w:hanging="2268"/>
        <w:jc w:val="center"/>
      </w:pPr>
      <w:r w:rsidRPr="0058077D">
        <w:rPr>
          <w:i/>
        </w:rPr>
        <w:t>Цены указаны в рублях</w:t>
      </w:r>
      <w:r w:rsidRPr="0058077D">
        <w:rPr>
          <w:i/>
          <w:color w:val="FF0000"/>
        </w:rPr>
        <w:t xml:space="preserve"> за </w:t>
      </w:r>
      <w:r w:rsidR="0077076D">
        <w:rPr>
          <w:i/>
          <w:color w:val="FF0000"/>
        </w:rPr>
        <w:t xml:space="preserve">НОМЕР </w:t>
      </w:r>
      <w:r w:rsidRPr="0058077D">
        <w:rPr>
          <w:i/>
          <w:color w:val="FF0000"/>
        </w:rPr>
        <w:t>сутки.</w:t>
      </w:r>
    </w:p>
    <w:p w:rsidR="00914358" w:rsidRDefault="00914358" w:rsidP="0002322B">
      <w:pPr>
        <w:pStyle w:val="a6"/>
        <w:ind w:left="-709"/>
        <w:rPr>
          <w:rFonts w:ascii="Times New Roman" w:hAnsi="Times New Roman"/>
          <w:b/>
          <w:bCs/>
          <w:color w:val="000000" w:themeColor="text1"/>
        </w:rPr>
      </w:pPr>
    </w:p>
    <w:tbl>
      <w:tblPr>
        <w:tblpPr w:leftFromText="180" w:rightFromText="180" w:vertAnchor="text" w:horzAnchor="page" w:tblpX="945" w:tblpY="3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992"/>
        <w:gridCol w:w="851"/>
        <w:gridCol w:w="916"/>
        <w:gridCol w:w="839"/>
        <w:gridCol w:w="796"/>
        <w:gridCol w:w="851"/>
      </w:tblGrid>
      <w:tr w:rsidR="000B7202" w:rsidRPr="00B47A83" w:rsidTr="006064D7">
        <w:trPr>
          <w:trHeight w:val="270"/>
        </w:trPr>
        <w:tc>
          <w:tcPr>
            <w:tcW w:w="4835" w:type="dxa"/>
            <w:shd w:val="clear" w:color="auto" w:fill="FFFFFF"/>
            <w:vAlign w:val="center"/>
            <w:hideMark/>
          </w:tcPr>
          <w:p w:rsidR="000B7202" w:rsidRPr="00B47A83" w:rsidRDefault="000B7202" w:rsidP="00770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Вид размещения </w:t>
            </w:r>
            <w:r w:rsidRPr="00B47A83">
              <w:rPr>
                <w:b/>
                <w:bCs/>
                <w:color w:val="000000" w:themeColor="text1"/>
                <w:sz w:val="24"/>
                <w:szCs w:val="24"/>
              </w:rPr>
              <w:t>/дата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7202" w:rsidRPr="00B47A83" w:rsidRDefault="000B7202" w:rsidP="00955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03.05-0</w:t>
            </w:r>
            <w:r w:rsidRPr="00B47A83">
              <w:rPr>
                <w:b/>
                <w:bCs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851" w:type="dxa"/>
            <w:shd w:val="clear" w:color="auto" w:fill="FFFFFF"/>
          </w:tcPr>
          <w:p w:rsidR="000B7202" w:rsidRPr="00B47A83" w:rsidRDefault="006064D7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01.06-15</w:t>
            </w:r>
            <w:r w:rsidR="000B7202" w:rsidRPr="00B47A83">
              <w:rPr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0B7202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6" w:type="dxa"/>
            <w:shd w:val="clear" w:color="auto" w:fill="FFFFFF"/>
          </w:tcPr>
          <w:p w:rsidR="000B7202" w:rsidRDefault="006064D7" w:rsidP="009555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B7202">
              <w:rPr>
                <w:b/>
                <w:bCs/>
                <w:sz w:val="24"/>
                <w:szCs w:val="24"/>
              </w:rPr>
              <w:t>.06-</w:t>
            </w:r>
          </w:p>
          <w:p w:rsidR="000B7202" w:rsidRPr="000B7202" w:rsidRDefault="000B7202" w:rsidP="009555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10.07</w:t>
            </w:r>
          </w:p>
        </w:tc>
        <w:tc>
          <w:tcPr>
            <w:tcW w:w="839" w:type="dxa"/>
            <w:shd w:val="clear" w:color="auto" w:fill="FFFFFF"/>
          </w:tcPr>
          <w:p w:rsidR="000B7202" w:rsidRDefault="000B7202" w:rsidP="009555E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7A83">
              <w:rPr>
                <w:b/>
                <w:bCs/>
                <w:color w:val="FF0000"/>
                <w:sz w:val="24"/>
                <w:szCs w:val="24"/>
              </w:rPr>
              <w:t>10.07-</w:t>
            </w:r>
          </w:p>
          <w:p w:rsidR="000B7202" w:rsidRPr="00B47A83" w:rsidRDefault="000B7202" w:rsidP="009555E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7A83">
              <w:rPr>
                <w:b/>
                <w:bCs/>
                <w:color w:val="FF0000"/>
                <w:sz w:val="24"/>
                <w:szCs w:val="24"/>
              </w:rPr>
              <w:t>25.08</w:t>
            </w:r>
          </w:p>
        </w:tc>
        <w:tc>
          <w:tcPr>
            <w:tcW w:w="796" w:type="dxa"/>
            <w:shd w:val="clear" w:color="auto" w:fill="FFFFFF"/>
          </w:tcPr>
          <w:p w:rsidR="000B7202" w:rsidRDefault="000B7202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47A83">
              <w:rPr>
                <w:b/>
                <w:bCs/>
                <w:color w:val="000000" w:themeColor="text1"/>
                <w:sz w:val="24"/>
                <w:szCs w:val="24"/>
              </w:rPr>
              <w:t>25.08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:rsidR="000B7202" w:rsidRPr="00B47A83" w:rsidRDefault="009555E0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851" w:type="dxa"/>
            <w:shd w:val="clear" w:color="auto" w:fill="FFFFFF"/>
          </w:tcPr>
          <w:p w:rsidR="000B7202" w:rsidRPr="00B47A83" w:rsidRDefault="009555E0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07.09-</w:t>
            </w:r>
            <w:r w:rsidR="000B7202" w:rsidRPr="00B47A83">
              <w:rPr>
                <w:b/>
                <w:bCs/>
                <w:color w:val="000000" w:themeColor="text1"/>
                <w:sz w:val="24"/>
                <w:szCs w:val="24"/>
              </w:rPr>
              <w:t>30.09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2-х местный номер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6064D7" w:rsidP="006064D7">
            <w:pPr>
              <w:jc w:val="center"/>
              <w:rPr>
                <w:sz w:val="24"/>
                <w:szCs w:val="24"/>
              </w:rPr>
            </w:pPr>
            <w:r w:rsidRPr="006064D7">
              <w:rPr>
                <w:sz w:val="24"/>
                <w:szCs w:val="24"/>
              </w:rPr>
              <w:t>3000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Pr="00B47A83">
              <w:rPr>
                <w:color w:val="FF0000"/>
                <w:sz w:val="24"/>
                <w:szCs w:val="24"/>
              </w:rPr>
              <w:t>700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1900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Одноместный номер </w:t>
            </w:r>
            <w:r w:rsidRPr="00B47A83">
              <w:rPr>
                <w:i/>
                <w:iCs/>
                <w:color w:val="000000" w:themeColor="text1"/>
                <w:sz w:val="24"/>
                <w:szCs w:val="24"/>
              </w:rPr>
              <w:t>размещение в «Вилле»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6064D7" w:rsidP="006064D7">
            <w:pPr>
              <w:jc w:val="center"/>
              <w:rPr>
                <w:sz w:val="24"/>
                <w:szCs w:val="24"/>
              </w:rPr>
            </w:pPr>
            <w:r w:rsidRPr="006064D7">
              <w:rPr>
                <w:sz w:val="24"/>
                <w:szCs w:val="24"/>
              </w:rPr>
              <w:t>2500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  <w:r w:rsidRPr="00B47A83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1300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3-х местный </w:t>
            </w:r>
            <w:r>
              <w:rPr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6064D7" w:rsidP="006064D7">
            <w:pPr>
              <w:jc w:val="center"/>
              <w:rPr>
                <w:sz w:val="24"/>
                <w:szCs w:val="24"/>
              </w:rPr>
            </w:pPr>
            <w:r w:rsidRPr="006064D7">
              <w:rPr>
                <w:sz w:val="24"/>
                <w:szCs w:val="24"/>
              </w:rPr>
              <w:t>3500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  <w:r w:rsidRPr="00B47A83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2500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4-х местный</w:t>
            </w:r>
            <w:r>
              <w:rPr>
                <w:color w:val="000000" w:themeColor="text1"/>
                <w:sz w:val="24"/>
                <w:szCs w:val="24"/>
              </w:rPr>
              <w:t xml:space="preserve"> номер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4100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5C3C9B" w:rsidP="0060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064D7" w:rsidRPr="006064D7">
              <w:rPr>
                <w:sz w:val="24"/>
                <w:szCs w:val="24"/>
              </w:rPr>
              <w:t>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</w:t>
            </w:r>
            <w:r w:rsidRPr="00B47A83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4100</w:t>
            </w:r>
          </w:p>
        </w:tc>
      </w:tr>
    </w:tbl>
    <w:p w:rsidR="00914358" w:rsidRDefault="00914358" w:rsidP="0002322B">
      <w:pPr>
        <w:pStyle w:val="a6"/>
        <w:ind w:left="-709"/>
        <w:rPr>
          <w:rFonts w:ascii="Times New Roman" w:hAnsi="Times New Roman"/>
          <w:b/>
          <w:bCs/>
          <w:color w:val="000000" w:themeColor="text1"/>
        </w:rPr>
      </w:pPr>
    </w:p>
    <w:p w:rsidR="0077076D" w:rsidRPr="009D230C" w:rsidRDefault="009D230C" w:rsidP="0002322B">
      <w:pPr>
        <w:pStyle w:val="a6"/>
        <w:ind w:left="-709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ВНИМАНИЕ! </w:t>
      </w:r>
      <w:r>
        <w:rPr>
          <w:rFonts w:ascii="Times New Roman" w:hAnsi="Times New Roman"/>
          <w:bCs/>
          <w:color w:val="000000" w:themeColor="text1"/>
        </w:rPr>
        <w:t xml:space="preserve">Данный тариф размещения предоставляется при наличии </w:t>
      </w:r>
      <w:r w:rsidR="00927433">
        <w:rPr>
          <w:rFonts w:ascii="Times New Roman" w:hAnsi="Times New Roman"/>
          <w:bCs/>
          <w:color w:val="000000" w:themeColor="text1"/>
        </w:rPr>
        <w:t>свободных номеров в корпусах</w:t>
      </w:r>
      <w:r>
        <w:rPr>
          <w:rFonts w:ascii="Times New Roman" w:hAnsi="Times New Roman"/>
          <w:bCs/>
          <w:color w:val="000000" w:themeColor="text1"/>
        </w:rPr>
        <w:t xml:space="preserve"> в день заезда. Руководство отеля учитывает пожелания гостя, но не гарантирует </w:t>
      </w:r>
      <w:r w:rsidR="00927433">
        <w:rPr>
          <w:rFonts w:ascii="Times New Roman" w:hAnsi="Times New Roman"/>
          <w:bCs/>
          <w:color w:val="000000" w:themeColor="text1"/>
        </w:rPr>
        <w:t>предоставление желаемого корпуса</w:t>
      </w:r>
      <w:r>
        <w:rPr>
          <w:rFonts w:ascii="Times New Roman" w:hAnsi="Times New Roman"/>
          <w:bCs/>
          <w:color w:val="000000" w:themeColor="text1"/>
        </w:rPr>
        <w:t xml:space="preserve">.  </w:t>
      </w:r>
    </w:p>
    <w:p w:rsidR="005C3C9B" w:rsidRPr="00E96925" w:rsidRDefault="00927433" w:rsidP="005C3C9B">
      <w:pPr>
        <w:pStyle w:val="a6"/>
        <w:ind w:left="-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Основные услуги (входят в стоимость проживания): </w:t>
      </w:r>
    </w:p>
    <w:p w:rsidR="005C3C9B" w:rsidRPr="005C3C9B" w:rsidRDefault="005C3C9B" w:rsidP="005C3C9B">
      <w:pPr>
        <w:pStyle w:val="a6"/>
        <w:numPr>
          <w:ilvl w:val="0"/>
          <w:numId w:val="5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Проживание в номере соответственной категории.</w:t>
      </w:r>
    </w:p>
    <w:p w:rsidR="005C3C9B" w:rsidRDefault="005C3C9B" w:rsidP="005C3C9B">
      <w:pPr>
        <w:pStyle w:val="a6"/>
        <w:numPr>
          <w:ilvl w:val="0"/>
          <w:numId w:val="5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Пользование открытым подогреваемым бассейном. Размер  взрослого бассейна 13</w:t>
      </w:r>
      <w:r w:rsidRPr="005C3C9B">
        <w:rPr>
          <w:rFonts w:ascii="Times New Roman" w:hAnsi="Times New Roman"/>
          <w:color w:val="000000" w:themeColor="text1"/>
          <w:lang w:val="en-US"/>
        </w:rPr>
        <w:t>x</w:t>
      </w:r>
      <w:r w:rsidRPr="005C3C9B">
        <w:rPr>
          <w:rFonts w:ascii="Times New Roman" w:hAnsi="Times New Roman"/>
          <w:color w:val="000000" w:themeColor="text1"/>
        </w:rPr>
        <w:t>7 м. Детский бассейн  диаметр 4,2 м.</w:t>
      </w:r>
      <w:r w:rsidRPr="005C3C9B">
        <w:rPr>
          <w:rFonts w:ascii="Times New Roman" w:eastAsia="Times New Roman" w:hAnsi="Times New Roman"/>
        </w:rPr>
        <w:t xml:space="preserve"> При плохой и ветреной погоде Вы всегда сможете воспользоваться крытым бассейном, размер бассейна 12,5</w:t>
      </w:r>
      <w:r w:rsidRPr="005C3C9B">
        <w:rPr>
          <w:rFonts w:ascii="Times New Roman" w:eastAsia="Times New Roman" w:hAnsi="Times New Roman"/>
          <w:lang w:val="en-US"/>
        </w:rPr>
        <w:t>x</w:t>
      </w:r>
      <w:r w:rsidRPr="005C3C9B">
        <w:rPr>
          <w:rFonts w:ascii="Times New Roman" w:eastAsia="Times New Roman" w:hAnsi="Times New Roman"/>
        </w:rPr>
        <w:t>3,5 м.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bCs/>
          <w:color w:val="000000" w:themeColor="text1"/>
        </w:rPr>
        <w:t>Пользование детской площадкой.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анимационный сервис.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Высокоскоростной </w:t>
      </w:r>
      <w:proofErr w:type="spellStart"/>
      <w:r w:rsidRPr="005C3C9B">
        <w:rPr>
          <w:rFonts w:ascii="Times New Roman" w:hAnsi="Times New Roman"/>
          <w:color w:val="000000" w:themeColor="text1"/>
        </w:rPr>
        <w:t>Wi-Fi</w:t>
      </w:r>
      <w:proofErr w:type="spellEnd"/>
      <w:r w:rsidRPr="005C3C9B">
        <w:rPr>
          <w:rFonts w:ascii="Times New Roman" w:hAnsi="Times New Roman"/>
          <w:color w:val="000000" w:themeColor="text1"/>
        </w:rPr>
        <w:t xml:space="preserve"> интернет по всей территории отеля. 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 xml:space="preserve">Бесплатная автостоянка.  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/>
        </w:rPr>
      </w:pPr>
      <w:r w:rsidRPr="005C3C9B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5C3C9B" w:rsidRPr="005C3C9B" w:rsidRDefault="005C3C9B" w:rsidP="005C3C9B">
      <w:pPr>
        <w:pStyle w:val="a6"/>
        <w:ind w:left="-709"/>
        <w:rPr>
          <w:rFonts w:ascii="Times New Roman" w:hAnsi="Times New Roman"/>
          <w:b/>
          <w:bCs/>
          <w:color w:val="000000" w:themeColor="text1"/>
        </w:rPr>
      </w:pPr>
      <w:r w:rsidRPr="005C3C9B">
        <w:rPr>
          <w:rFonts w:ascii="Times New Roman" w:hAnsi="Times New Roman"/>
          <w:b/>
          <w:bCs/>
          <w:color w:val="000000" w:themeColor="text1"/>
        </w:rPr>
        <w:t>Дополнительные услуги</w:t>
      </w:r>
      <w:r w:rsidR="00927433">
        <w:rPr>
          <w:rFonts w:ascii="Times New Roman" w:hAnsi="Times New Roman"/>
          <w:b/>
          <w:bCs/>
          <w:color w:val="000000" w:themeColor="text1"/>
        </w:rPr>
        <w:t xml:space="preserve"> (не входят в стоимость проживания)</w:t>
      </w:r>
      <w:r w:rsidRPr="005C3C9B">
        <w:rPr>
          <w:rFonts w:ascii="Times New Roman" w:hAnsi="Times New Roman"/>
          <w:b/>
          <w:bCs/>
          <w:color w:val="000000" w:themeColor="text1"/>
        </w:rPr>
        <w:t>: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Питани</w:t>
      </w:r>
      <w:r w:rsidR="009D230C">
        <w:rPr>
          <w:rFonts w:ascii="Times New Roman" w:hAnsi="Times New Roman"/>
          <w:color w:val="000000" w:themeColor="text1"/>
        </w:rPr>
        <w:t>е в кафе «Журавли»,</w:t>
      </w:r>
      <w:r>
        <w:rPr>
          <w:rFonts w:ascii="Times New Roman" w:hAnsi="Times New Roman"/>
          <w:color w:val="000000" w:themeColor="text1"/>
        </w:rPr>
        <w:t xml:space="preserve"> «Шведский стол»: з</w:t>
      </w:r>
      <w:r w:rsidR="00A00E1B">
        <w:rPr>
          <w:rFonts w:ascii="Times New Roman" w:hAnsi="Times New Roman"/>
          <w:color w:val="000000" w:themeColor="text1"/>
        </w:rPr>
        <w:t xml:space="preserve">автрак 400 </w:t>
      </w:r>
      <w:proofErr w:type="spellStart"/>
      <w:r w:rsidR="00A00E1B">
        <w:rPr>
          <w:rFonts w:ascii="Times New Roman" w:hAnsi="Times New Roman"/>
          <w:color w:val="000000" w:themeColor="text1"/>
        </w:rPr>
        <w:t>руб</w:t>
      </w:r>
      <w:proofErr w:type="spellEnd"/>
      <w:r w:rsidR="00A00E1B">
        <w:rPr>
          <w:rFonts w:ascii="Times New Roman" w:hAnsi="Times New Roman"/>
          <w:color w:val="000000" w:themeColor="text1"/>
        </w:rPr>
        <w:t xml:space="preserve">, обед 450 </w:t>
      </w:r>
      <w:proofErr w:type="spellStart"/>
      <w:r w:rsidR="00A00E1B">
        <w:rPr>
          <w:rFonts w:ascii="Times New Roman" w:hAnsi="Times New Roman"/>
          <w:color w:val="000000" w:themeColor="text1"/>
        </w:rPr>
        <w:t>руб</w:t>
      </w:r>
      <w:proofErr w:type="spellEnd"/>
      <w:r w:rsidR="00A00E1B">
        <w:rPr>
          <w:rFonts w:ascii="Times New Roman" w:hAnsi="Times New Roman"/>
          <w:color w:val="000000" w:themeColor="text1"/>
        </w:rPr>
        <w:t>, ужин 45</w:t>
      </w:r>
      <w:r w:rsidRPr="005C3C9B">
        <w:rPr>
          <w:rFonts w:ascii="Times New Roman" w:hAnsi="Times New Roman"/>
          <w:color w:val="000000" w:themeColor="text1"/>
        </w:rPr>
        <w:t xml:space="preserve">0 руб. 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Регистрация иностранных граждан 750 руб./чел./заезд (</w:t>
      </w:r>
      <w:proofErr w:type="spellStart"/>
      <w:r w:rsidRPr="005C3C9B">
        <w:rPr>
          <w:rFonts w:ascii="Times New Roman" w:hAnsi="Times New Roman"/>
          <w:color w:val="000000" w:themeColor="text1"/>
        </w:rPr>
        <w:t>единоразово</w:t>
      </w:r>
      <w:proofErr w:type="spellEnd"/>
      <w:r w:rsidRPr="005C3C9B">
        <w:rPr>
          <w:rFonts w:ascii="Times New Roman" w:hAnsi="Times New Roman"/>
          <w:color w:val="000000" w:themeColor="text1"/>
        </w:rPr>
        <w:t>).</w:t>
      </w:r>
    </w:p>
    <w:p w:rsidR="005C3C9B" w:rsidRDefault="00927433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Room-servi</w:t>
      </w:r>
      <w:proofErr w:type="gramStart"/>
      <w:r>
        <w:rPr>
          <w:rFonts w:ascii="Times New Roman" w:hAnsi="Times New Roman"/>
          <w:color w:val="000000" w:themeColor="text1"/>
        </w:rPr>
        <w:t>с</w:t>
      </w:r>
      <w:proofErr w:type="spellEnd"/>
      <w:proofErr w:type="gramEnd"/>
      <w:r>
        <w:rPr>
          <w:rFonts w:ascii="Times New Roman" w:hAnsi="Times New Roman"/>
          <w:color w:val="000000" w:themeColor="text1"/>
          <w:lang w:val="en-US"/>
        </w:rPr>
        <w:t>e</w:t>
      </w:r>
      <w:r w:rsidR="005C3C9B" w:rsidRPr="005C3C9B">
        <w:rPr>
          <w:rFonts w:ascii="Times New Roman" w:hAnsi="Times New Roman"/>
          <w:color w:val="000000" w:themeColor="text1"/>
        </w:rPr>
        <w:t xml:space="preserve">, мини и </w:t>
      </w:r>
      <w:r w:rsidR="002F1B5C">
        <w:rPr>
          <w:rFonts w:ascii="Times New Roman" w:hAnsi="Times New Roman"/>
          <w:color w:val="000000" w:themeColor="text1"/>
        </w:rPr>
        <w:t>бар в номере.</w:t>
      </w:r>
    </w:p>
    <w:p w:rsidR="002F1B5C" w:rsidRPr="005C3C9B" w:rsidRDefault="002F1B5C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Лобби бар и бар у бассейна.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 xml:space="preserve">Транспортные услуги: организация </w:t>
      </w:r>
      <w:proofErr w:type="spellStart"/>
      <w:r w:rsidRPr="005C3C9B">
        <w:rPr>
          <w:rFonts w:ascii="Times New Roman" w:hAnsi="Times New Roman"/>
          <w:color w:val="000000" w:themeColor="text1"/>
        </w:rPr>
        <w:t>трансфера</w:t>
      </w:r>
      <w:proofErr w:type="spellEnd"/>
      <w:r w:rsidRPr="005C3C9B">
        <w:rPr>
          <w:rFonts w:ascii="Times New Roman" w:hAnsi="Times New Roman"/>
          <w:color w:val="000000" w:themeColor="text1"/>
        </w:rPr>
        <w:t xml:space="preserve"> (встреча и проводы гостей).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Курортный сбор, </w:t>
      </w:r>
      <w:r w:rsidRPr="005C3C9B">
        <w:rPr>
          <w:rFonts w:ascii="Times New Roman" w:hAnsi="Times New Roman"/>
          <w:color w:val="000000" w:themeColor="text1"/>
        </w:rPr>
        <w:t>уточнять при бронировании.</w:t>
      </w:r>
    </w:p>
    <w:p w:rsidR="00927433" w:rsidRPr="00927433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bCs/>
          <w:color w:val="000000" w:themeColor="text1"/>
        </w:rPr>
        <w:t>Финская сауна (от 1 до 6 человек) – 1500 руб./час. Более 6 человек, за каждого дополнительного человека 200 руб./час. Крытый бассейн 13</w:t>
      </w:r>
      <w:r w:rsidRPr="005C3C9B">
        <w:rPr>
          <w:rFonts w:ascii="Times New Roman" w:hAnsi="Times New Roman"/>
          <w:bCs/>
          <w:color w:val="000000" w:themeColor="text1"/>
          <w:lang w:val="en-US"/>
        </w:rPr>
        <w:t>x</w:t>
      </w:r>
      <w:r w:rsidRPr="005C3C9B">
        <w:rPr>
          <w:rFonts w:ascii="Times New Roman" w:hAnsi="Times New Roman"/>
          <w:bCs/>
          <w:color w:val="000000" w:themeColor="text1"/>
        </w:rPr>
        <w:t xml:space="preserve">4 м. </w:t>
      </w:r>
    </w:p>
    <w:p w:rsidR="005C3C9B" w:rsidRPr="005C3C9B" w:rsidRDefault="00927433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</w:t>
      </w:r>
      <w:r w:rsidR="005C3C9B" w:rsidRPr="005C3C9B">
        <w:rPr>
          <w:rFonts w:ascii="Times New Roman" w:hAnsi="Times New Roman"/>
          <w:bCs/>
          <w:color w:val="000000" w:themeColor="text1"/>
        </w:rPr>
        <w:t>уч</w:t>
      </w:r>
      <w:r>
        <w:rPr>
          <w:rFonts w:ascii="Times New Roman" w:hAnsi="Times New Roman"/>
          <w:bCs/>
          <w:color w:val="000000" w:themeColor="text1"/>
        </w:rPr>
        <w:t>ной массаж</w:t>
      </w:r>
      <w:r w:rsidR="005C3C9B" w:rsidRPr="005C3C9B">
        <w:rPr>
          <w:rFonts w:ascii="Times New Roman" w:hAnsi="Times New Roman"/>
          <w:bCs/>
          <w:color w:val="000000" w:themeColor="text1"/>
        </w:rPr>
        <w:t>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 xml:space="preserve">5 зон  барбекю с беседками. </w:t>
      </w:r>
      <w:proofErr w:type="gramStart"/>
      <w:r w:rsidRPr="005C3C9B">
        <w:rPr>
          <w:rFonts w:ascii="Times New Roman" w:hAnsi="Times New Roman"/>
          <w:color w:val="000000" w:themeColor="text1"/>
        </w:rPr>
        <w:t>Мангал (шампура или решетка) 400 руб.</w:t>
      </w:r>
      <w:r w:rsidR="00927433">
        <w:rPr>
          <w:rFonts w:ascii="Times New Roman" w:hAnsi="Times New Roman"/>
          <w:color w:val="000000" w:themeColor="text1"/>
        </w:rPr>
        <w:t>,</w:t>
      </w:r>
      <w:r w:rsidRPr="005C3C9B">
        <w:rPr>
          <w:rFonts w:ascii="Times New Roman" w:hAnsi="Times New Roman"/>
          <w:color w:val="000000" w:themeColor="text1"/>
        </w:rPr>
        <w:t xml:space="preserve"> с посудой (стаканы, тарелки, миска для маринования, нож, доска разделочная, столовые приборы одноразовые) 800 руб.</w:t>
      </w:r>
      <w:proofErr w:type="gramEnd"/>
    </w:p>
    <w:p w:rsidR="005C3C9B" w:rsidRPr="005C3C9B" w:rsidRDefault="005C3C9B" w:rsidP="005C3C9B">
      <w:pPr>
        <w:pStyle w:val="a6"/>
        <w:numPr>
          <w:ilvl w:val="0"/>
          <w:numId w:val="3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Экскурсионное обслуживание.</w:t>
      </w:r>
    </w:p>
    <w:p w:rsidR="005C3C9B" w:rsidRPr="005C3C9B" w:rsidRDefault="005C3C9B" w:rsidP="005C3C9B">
      <w:pPr>
        <w:pStyle w:val="a6"/>
        <w:numPr>
          <w:ilvl w:val="0"/>
          <w:numId w:val="3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Организация и проведение вечеринок, свадеб, юбилеев и других мероприятий.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>Дополнительное место –700 рублей/сутки</w:t>
      </w:r>
      <w:r w:rsidR="00D85863">
        <w:rPr>
          <w:color w:val="000000" w:themeColor="text1"/>
          <w:sz w:val="22"/>
          <w:szCs w:val="22"/>
        </w:rPr>
        <w:t>.</w:t>
      </w:r>
      <w:r w:rsidRPr="005C3C9B">
        <w:rPr>
          <w:color w:val="000000" w:themeColor="text1"/>
          <w:sz w:val="22"/>
          <w:szCs w:val="22"/>
        </w:rPr>
        <w:t xml:space="preserve"> 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 xml:space="preserve">Детская </w:t>
      </w:r>
      <w:r>
        <w:rPr>
          <w:color w:val="000000" w:themeColor="text1"/>
          <w:sz w:val="22"/>
          <w:szCs w:val="22"/>
        </w:rPr>
        <w:t>кроватка – 35</w:t>
      </w:r>
      <w:r w:rsidRPr="005C3C9B">
        <w:rPr>
          <w:color w:val="000000" w:themeColor="text1"/>
          <w:sz w:val="22"/>
          <w:szCs w:val="22"/>
        </w:rPr>
        <w:t>0 рублей/сутки</w:t>
      </w:r>
      <w:r w:rsidR="00D85863">
        <w:rPr>
          <w:color w:val="000000" w:themeColor="text1"/>
          <w:sz w:val="22"/>
          <w:szCs w:val="22"/>
        </w:rPr>
        <w:t>.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>Дети без п</w:t>
      </w:r>
      <w:r>
        <w:rPr>
          <w:color w:val="000000" w:themeColor="text1"/>
          <w:sz w:val="22"/>
          <w:szCs w:val="22"/>
        </w:rPr>
        <w:t>редоставления спального места-35</w:t>
      </w:r>
      <w:r w:rsidRPr="005C3C9B">
        <w:rPr>
          <w:color w:val="000000" w:themeColor="text1"/>
          <w:sz w:val="22"/>
          <w:szCs w:val="22"/>
        </w:rPr>
        <w:t>0 рублей/сутки (коммунальный сбор)</w:t>
      </w:r>
      <w:r w:rsidR="00D85863">
        <w:rPr>
          <w:color w:val="000000" w:themeColor="text1"/>
          <w:sz w:val="22"/>
          <w:szCs w:val="22"/>
        </w:rPr>
        <w:t>.</w:t>
      </w:r>
    </w:p>
    <w:p w:rsidR="005C3C9B" w:rsidRPr="005C3C9B" w:rsidRDefault="00927433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 з</w:t>
      </w:r>
      <w:r w:rsidR="005C3C9B" w:rsidRPr="005C3C9B">
        <w:rPr>
          <w:color w:val="000000" w:themeColor="text1"/>
          <w:sz w:val="22"/>
          <w:szCs w:val="22"/>
        </w:rPr>
        <w:t>аселение на сутки +30% от стоимости номера</w:t>
      </w:r>
      <w:r w:rsidR="00D85863">
        <w:rPr>
          <w:color w:val="000000" w:themeColor="text1"/>
          <w:sz w:val="22"/>
          <w:szCs w:val="22"/>
        </w:rPr>
        <w:t>.</w:t>
      </w:r>
      <w:r w:rsidR="005C3C9B" w:rsidRPr="005C3C9B">
        <w:rPr>
          <w:color w:val="000000" w:themeColor="text1"/>
          <w:sz w:val="22"/>
          <w:szCs w:val="22"/>
        </w:rPr>
        <w:t xml:space="preserve"> </w:t>
      </w:r>
    </w:p>
    <w:p w:rsidR="005C3C9B" w:rsidRPr="005C3C9B" w:rsidRDefault="005C3C9B" w:rsidP="005C3C9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5C3C9B" w:rsidRPr="0081122D" w:rsidRDefault="005C3C9B" w:rsidP="005C3C9B">
      <w:pPr>
        <w:pStyle w:val="a6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 xml:space="preserve">Расчетный час 12:00:  </w:t>
      </w:r>
      <w:r w:rsidRPr="00251522">
        <w:rPr>
          <w:rFonts w:ascii="Times New Roman" w:hAnsi="Times New Roman"/>
          <w:bCs/>
          <w:color w:val="000000" w:themeColor="text1"/>
        </w:rPr>
        <w:t>з</w:t>
      </w:r>
      <w:r w:rsidRPr="00251522">
        <w:rPr>
          <w:rFonts w:ascii="Times New Roman" w:hAnsi="Times New Roman"/>
          <w:color w:val="000000" w:themeColor="text1"/>
        </w:rPr>
        <w:t xml:space="preserve">аезд с 14:00, выезд до 12:00. </w:t>
      </w:r>
    </w:p>
    <w:p w:rsidR="0077076D" w:rsidRDefault="0077076D" w:rsidP="00430E7B">
      <w:pPr>
        <w:tabs>
          <w:tab w:val="left" w:pos="9210"/>
        </w:tabs>
        <w:rPr>
          <w:sz w:val="24"/>
        </w:rPr>
      </w:pPr>
    </w:p>
    <w:p w:rsidR="0077076D" w:rsidRDefault="0077076D" w:rsidP="00430E7B">
      <w:pPr>
        <w:tabs>
          <w:tab w:val="left" w:pos="9210"/>
        </w:tabs>
        <w:rPr>
          <w:sz w:val="24"/>
        </w:rPr>
      </w:pPr>
    </w:p>
    <w:p w:rsidR="0077076D" w:rsidRDefault="0077076D" w:rsidP="00430E7B">
      <w:pPr>
        <w:tabs>
          <w:tab w:val="left" w:pos="9210"/>
        </w:tabs>
        <w:rPr>
          <w:sz w:val="24"/>
        </w:rPr>
      </w:pPr>
    </w:p>
    <w:p w:rsidR="00430E7B" w:rsidRDefault="00430E7B" w:rsidP="00430E7B">
      <w:pPr>
        <w:tabs>
          <w:tab w:val="left" w:pos="9210"/>
        </w:tabs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97280" cy="4533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7B" w:rsidRDefault="00430E7B" w:rsidP="00430E7B">
      <w:pPr>
        <w:tabs>
          <w:tab w:val="left" w:pos="9210"/>
        </w:tabs>
      </w:pPr>
    </w:p>
    <w:p w:rsidR="00430E7B" w:rsidRDefault="00430E7B" w:rsidP="00430E7B">
      <w:pPr>
        <w:tabs>
          <w:tab w:val="left" w:pos="9210"/>
        </w:tabs>
        <w:jc w:val="center"/>
      </w:pPr>
    </w:p>
    <w:p w:rsid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 w:rsidRPr="00430E7B">
        <w:rPr>
          <w:rFonts w:ascii="Monotype Corsiva" w:hAnsi="Monotype Corsiva" w:cs="Monotype Corsiva"/>
          <w:sz w:val="24"/>
          <w:szCs w:val="24"/>
        </w:rPr>
        <w:t>Город-курорт Анапа, Гостевой проезд ,20</w:t>
      </w:r>
      <w:proofErr w:type="gramStart"/>
      <w:r>
        <w:rPr>
          <w:rFonts w:ascii="Monotype Corsiva" w:hAnsi="Monotype Corsiva" w:cs="Monotype Corsiva"/>
          <w:sz w:val="24"/>
          <w:szCs w:val="24"/>
        </w:rPr>
        <w:t xml:space="preserve"> Б</w:t>
      </w:r>
      <w:proofErr w:type="gramEnd"/>
    </w:p>
    <w:p w:rsidR="00061106" w:rsidRP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Тел</w:t>
      </w:r>
      <w:proofErr w:type="gramStart"/>
      <w:r>
        <w:rPr>
          <w:rFonts w:ascii="Monotype Corsiva" w:hAnsi="Monotype Corsiva" w:cs="Monotype Corsiva"/>
          <w:sz w:val="24"/>
          <w:szCs w:val="24"/>
        </w:rPr>
        <w:t>.б</w:t>
      </w:r>
      <w:proofErr w:type="gramEnd"/>
      <w:r>
        <w:rPr>
          <w:rFonts w:ascii="Monotype Corsiva" w:hAnsi="Monotype Corsiva" w:cs="Monotype Corsiva"/>
          <w:sz w:val="24"/>
          <w:szCs w:val="24"/>
        </w:rPr>
        <w:t>ронирования:</w:t>
      </w:r>
      <w:bookmarkStart w:id="0" w:name="_GoBack"/>
      <w:bookmarkEnd w:id="0"/>
      <w:r>
        <w:rPr>
          <w:rFonts w:ascii="Monotype Corsiva" w:hAnsi="Monotype Corsiva" w:cs="Monotype Corsiva"/>
          <w:sz w:val="24"/>
          <w:szCs w:val="24"/>
        </w:rPr>
        <w:t xml:space="preserve"> 8-800-200-13-17</w:t>
      </w:r>
    </w:p>
    <w:sectPr w:rsidR="00061106" w:rsidRPr="00430E7B" w:rsidSect="0002322B">
      <w:pgSz w:w="11906" w:h="16838"/>
      <w:pgMar w:top="0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0E7B"/>
    <w:rsid w:val="0002322B"/>
    <w:rsid w:val="00061106"/>
    <w:rsid w:val="000B7202"/>
    <w:rsid w:val="001D0351"/>
    <w:rsid w:val="002F1B5C"/>
    <w:rsid w:val="00430E7B"/>
    <w:rsid w:val="004C2BDB"/>
    <w:rsid w:val="005A250F"/>
    <w:rsid w:val="005C3C9B"/>
    <w:rsid w:val="005E2968"/>
    <w:rsid w:val="006064D7"/>
    <w:rsid w:val="006C2CB3"/>
    <w:rsid w:val="0077076D"/>
    <w:rsid w:val="00792B6A"/>
    <w:rsid w:val="00891BED"/>
    <w:rsid w:val="00914358"/>
    <w:rsid w:val="00927433"/>
    <w:rsid w:val="009555E0"/>
    <w:rsid w:val="009D230C"/>
    <w:rsid w:val="00A00E1B"/>
    <w:rsid w:val="00A313F9"/>
    <w:rsid w:val="00A4625E"/>
    <w:rsid w:val="00AC4E61"/>
    <w:rsid w:val="00B24E99"/>
    <w:rsid w:val="00B57443"/>
    <w:rsid w:val="00C026C6"/>
    <w:rsid w:val="00D3792E"/>
    <w:rsid w:val="00D85863"/>
    <w:rsid w:val="00E31302"/>
    <w:rsid w:val="00EA766B"/>
    <w:rsid w:val="00F04664"/>
    <w:rsid w:val="00F552DF"/>
    <w:rsid w:val="00F6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link w:val="20"/>
    <w:qFormat/>
    <w:rsid w:val="00430E7B"/>
    <w:pPr>
      <w:keepNext/>
      <w:tabs>
        <w:tab w:val="num" w:pos="576"/>
      </w:tabs>
      <w:ind w:left="576" w:hanging="576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C3C9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numPr>
        <w:numId w:val="1"/>
      </w:numPr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430E7B"/>
    <w:pPr>
      <w:keepNext/>
      <w:numPr>
        <w:ilvl w:val="1"/>
        <w:numId w:val="1"/>
      </w:numPr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Илья</cp:lastModifiedBy>
  <cp:revision>4</cp:revision>
  <cp:lastPrinted>2018-09-28T12:33:00Z</cp:lastPrinted>
  <dcterms:created xsi:type="dcterms:W3CDTF">2019-09-28T14:58:00Z</dcterms:created>
  <dcterms:modified xsi:type="dcterms:W3CDTF">2019-09-30T12:25:00Z</dcterms:modified>
</cp:coreProperties>
</file>